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610" w:rsidRDefault="00E35610" w:rsidP="00E35610">
      <w:pPr>
        <w:pStyle w:val="Heading2"/>
        <w:rPr>
          <w:lang w:val="en-AU"/>
        </w:rPr>
      </w:pPr>
      <w:bookmarkStart w:id="0" w:name="_Toc37254074"/>
      <w:r>
        <w:rPr>
          <w:lang w:val="en-AU"/>
        </w:rPr>
        <w:t>managing screen time and online safety</w:t>
      </w:r>
      <w:bookmarkEnd w:id="0"/>
      <w:r>
        <w:rPr>
          <w:lang w:val="en-AU"/>
        </w:rPr>
        <w:t xml:space="preserve"> </w:t>
      </w:r>
    </w:p>
    <w:p w:rsidR="00E35610" w:rsidRDefault="00E35610" w:rsidP="00E35610">
      <w:pPr>
        <w:rPr>
          <w:lang w:val="en"/>
        </w:rPr>
      </w:pPr>
      <w:r>
        <w:rPr>
          <w:lang w:val="en"/>
        </w:rPr>
        <w:t xml:space="preserve">As your child is likely to be spending time online, it is important that you talk to them about online safety. This will help them to make good digital choices and use information and communication technologies responsibly. </w:t>
      </w:r>
    </w:p>
    <w:p w:rsidR="00E35610" w:rsidRDefault="00E35610" w:rsidP="00E35610">
      <w:pPr>
        <w:rPr>
          <w:lang w:val="en"/>
        </w:rPr>
      </w:pPr>
      <w:r>
        <w:rPr>
          <w:lang w:val="en"/>
        </w:rPr>
        <w:t>You may wish to speak to your children about ensuring they:</w:t>
      </w:r>
      <w:r w:rsidR="00F81C1E">
        <w:rPr>
          <w:lang w:val="en"/>
        </w:rPr>
        <w:t>-</w:t>
      </w:r>
      <w:bookmarkStart w:id="1" w:name="_GoBack"/>
      <w:bookmarkEnd w:id="1"/>
    </w:p>
    <w:p w:rsidR="00E35610" w:rsidRDefault="00E35610" w:rsidP="00E35610">
      <w:pPr>
        <w:pStyle w:val="Bullet1"/>
        <w:ind w:left="720" w:hanging="360"/>
      </w:pPr>
      <w:r>
        <w:t>use only the online tools recommended by their school or the Department of Education and Training (DET)</w:t>
      </w:r>
    </w:p>
    <w:p w:rsidR="00E35610" w:rsidRDefault="00E35610" w:rsidP="00E35610">
      <w:pPr>
        <w:pStyle w:val="Bullet1"/>
        <w:ind w:left="720" w:hanging="360"/>
      </w:pPr>
      <w:r>
        <w:t>are respectful when communicating online, just as they would be when speaking face-to-face</w:t>
      </w:r>
    </w:p>
    <w:p w:rsidR="00E35610" w:rsidRDefault="00E35610" w:rsidP="00E35610">
      <w:pPr>
        <w:pStyle w:val="Bullet1"/>
        <w:ind w:left="720" w:hanging="360"/>
      </w:pPr>
      <w:r>
        <w:t>use digital devices in open areas of the home</w:t>
      </w:r>
    </w:p>
    <w:p w:rsidR="00E35610" w:rsidRDefault="00E35610" w:rsidP="00E35610">
      <w:pPr>
        <w:rPr>
          <w:lang w:val="en"/>
        </w:rPr>
      </w:pPr>
      <w:r>
        <w:rPr>
          <w:lang w:val="en"/>
        </w:rPr>
        <w:t xml:space="preserve">For more online safety advice for parents and carers go to: </w:t>
      </w:r>
      <w:hyperlink r:id="rId5" w:history="1">
        <w:r>
          <w:rPr>
            <w:rStyle w:val="Hyperlink"/>
            <w:lang w:val="en"/>
          </w:rPr>
          <w:t>www.esafety.gov.au</w:t>
        </w:r>
      </w:hyperlink>
    </w:p>
    <w:p w:rsidR="004E18FD" w:rsidRDefault="004E18FD"/>
    <w:sectPr w:rsidR="004E18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10"/>
    <w:rsid w:val="004E18FD"/>
    <w:rsid w:val="00E35610"/>
    <w:rsid w:val="00F81C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06F5A"/>
  <w15:chartTrackingRefBased/>
  <w15:docId w15:val="{9B3589DD-57ED-4CC3-B786-B7FB4E17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610"/>
    <w:pPr>
      <w:spacing w:after="120" w:line="240" w:lineRule="auto"/>
    </w:pPr>
    <w:rPr>
      <w:szCs w:val="24"/>
      <w:lang w:val="en-GB"/>
    </w:rPr>
  </w:style>
  <w:style w:type="paragraph" w:styleId="Heading2">
    <w:name w:val="heading 2"/>
    <w:basedOn w:val="Normal"/>
    <w:next w:val="Normal"/>
    <w:link w:val="Heading2Char"/>
    <w:uiPriority w:val="9"/>
    <w:semiHidden/>
    <w:unhideWhenUsed/>
    <w:qFormat/>
    <w:rsid w:val="00E35610"/>
    <w:pPr>
      <w:keepNext/>
      <w:keepLines/>
      <w:spacing w:before="40"/>
      <w:outlineLvl w:val="1"/>
    </w:pPr>
    <w:rPr>
      <w:rFonts w:asciiTheme="majorHAnsi" w:eastAsiaTheme="majorEastAsia" w:hAnsiTheme="majorHAnsi" w:cstheme="majorBidi"/>
      <w:b/>
      <w:cap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35610"/>
    <w:rPr>
      <w:rFonts w:asciiTheme="majorHAnsi" w:eastAsiaTheme="majorEastAsia" w:hAnsiTheme="majorHAnsi" w:cstheme="majorBidi"/>
      <w:b/>
      <w:caps/>
      <w:color w:val="5B9BD5" w:themeColor="accent1"/>
      <w:sz w:val="26"/>
      <w:szCs w:val="26"/>
      <w:lang w:val="en-GB"/>
    </w:rPr>
  </w:style>
  <w:style w:type="character" w:styleId="Hyperlink">
    <w:name w:val="Hyperlink"/>
    <w:basedOn w:val="DefaultParagraphFont"/>
    <w:uiPriority w:val="99"/>
    <w:semiHidden/>
    <w:unhideWhenUsed/>
    <w:rsid w:val="00E35610"/>
    <w:rPr>
      <w:color w:val="0563C1" w:themeColor="hyperlink"/>
      <w:u w:val="single"/>
    </w:rPr>
  </w:style>
  <w:style w:type="paragraph" w:customStyle="1" w:styleId="Bullet1">
    <w:name w:val="Bullet 1"/>
    <w:basedOn w:val="Normal"/>
    <w:next w:val="Normal"/>
    <w:qFormat/>
    <w:rsid w:val="00E35610"/>
    <w:pPr>
      <w:numPr>
        <w:numId w:val="1"/>
      </w:numPr>
      <w:ind w:left="284" w:hanging="284"/>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afety.gov.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Kyriacou</dc:creator>
  <cp:keywords/>
  <dc:description/>
  <cp:lastModifiedBy>Anne Kyriacou</cp:lastModifiedBy>
  <cp:revision>2</cp:revision>
  <dcterms:created xsi:type="dcterms:W3CDTF">2020-05-04T03:06:00Z</dcterms:created>
  <dcterms:modified xsi:type="dcterms:W3CDTF">2020-05-04T03:07:00Z</dcterms:modified>
</cp:coreProperties>
</file>